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auto"/>
        <w:ind w:firstLine="709"/>
        <w:contextualSpacing w:val="1"/>
        <w:jc w:val="center"/>
        <w:rPr>
          <w:rFonts w:ascii="Times New Roman" w:hAnsi="Times New Roman"/>
          <w:b w:val="1"/>
          <w:color w:val="FF0000"/>
          <w:sz w:val="40"/>
        </w:rPr>
      </w:pPr>
      <w:r>
        <w:rPr>
          <w:rFonts w:ascii="Times New Roman" w:hAnsi="Times New Roman"/>
          <w:b w:val="1"/>
          <w:color w:val="FF0000"/>
          <w:sz w:val="40"/>
        </w:rPr>
        <w:t>Сортируем мусор – бережем природу!</w:t>
      </w:r>
    </w:p>
    <w:p w14:paraId="04000000">
      <w:pPr>
        <w:widowControl w:val="1"/>
        <w:spacing w:line="240" w:lineRule="auto"/>
        <w:ind w:firstLine="709"/>
        <w:contextualSpacing w:val="1"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Консультация для родителей</w:t>
      </w:r>
    </w:p>
    <w:p w14:paraId="05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лучше живет человек, тем больше мусора на планете! Мы привыкли к легким и удобным одноразовым упаковкам.  Нашествие одноразовой тары превратилось в настоящее мусорное бедствие для России.</w:t>
      </w:r>
    </w:p>
    <w:p w14:paraId="06000000">
      <w:pPr>
        <w:widowControl w:val="1"/>
        <w:spacing w:line="240" w:lineRule="auto"/>
        <w:ind w:firstLine="709"/>
        <w:contextualSpacing w:val="1"/>
        <w:jc w:val="center"/>
        <w:rPr>
          <w:rFonts w:ascii="Times New Roman" w:hAnsi="Times New Roman"/>
          <w:b w:val="1"/>
          <w:color w:val="0000CC"/>
          <w:sz w:val="28"/>
        </w:rPr>
      </w:pPr>
      <w:r>
        <w:rPr>
          <w:rFonts w:ascii="Times New Roman" w:hAnsi="Times New Roman"/>
          <w:b w:val="1"/>
          <w:color w:val="0000CC"/>
          <w:sz w:val="28"/>
        </w:rPr>
        <w:t>Почему нельзя выкидывать старое и ненужное?</w:t>
      </w:r>
    </w:p>
    <w:p w14:paraId="07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привыкли воспринимать мусор как отходы — не очень приятные и бесполезные. На самом деле мусор — это ценное вторсырье. Например, пластиковую бутылку можно с пользой переработать: из неё сделают, например, ткань для спортивной формы. И природа скажет вам спасибо за то, что эта бутылка не осталась столетиями лежать на свалке или не стала частью мусорного пятна.</w:t>
      </w:r>
    </w:p>
    <w:p w14:paraId="08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амый цивилизованный способ обращения с мусором — его раздельный сбор и переработка. Отдельно собранный пластик, макулатуру, железо можно переработать в новые материалы. Такой подход экономит ресурсы планеты и сокращает количество мусора, которое идёт на полигоны.</w:t>
      </w:r>
    </w:p>
    <w:p w14:paraId="09000000">
      <w:pPr>
        <w:widowControl w:val="1"/>
        <w:spacing w:line="240" w:lineRule="auto"/>
        <w:ind w:firstLine="709"/>
        <w:contextualSpacing w:val="1"/>
        <w:jc w:val="center"/>
        <w:rPr>
          <w:rFonts w:ascii="Times New Roman" w:hAnsi="Times New Roman"/>
          <w:b w:val="1"/>
          <w:color w:val="0000CC"/>
          <w:sz w:val="28"/>
        </w:rPr>
      </w:pPr>
      <w:r>
        <w:rPr>
          <w:rFonts w:ascii="Times New Roman" w:hAnsi="Times New Roman"/>
          <w:b w:val="1"/>
          <w:color w:val="0000CC"/>
          <w:sz w:val="28"/>
        </w:rPr>
        <w:t>Что плохого в пластике, если его можно переработать?</w:t>
      </w:r>
    </w:p>
    <w:p w14:paraId="0A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Во-первых, далеко не весь пластик попадает на переработку. А во-вторых, даже если попадает, то качество сырья снижается и из него уже нельзя сделать равноценный продукт. Это называется </w:t>
      </w:r>
      <w:r>
        <w:rPr>
          <w:rFonts w:ascii="Times New Roman" w:hAnsi="Times New Roman"/>
          <w:b w:val="1"/>
          <w:i w:val="1"/>
          <w:sz w:val="28"/>
        </w:rPr>
        <w:t>даунсайклинг</w:t>
      </w:r>
      <w:r>
        <w:rPr>
          <w:rFonts w:ascii="Times New Roman" w:hAnsi="Times New Roman"/>
          <w:b w:val="1"/>
          <w:i w:val="1"/>
          <w:sz w:val="28"/>
        </w:rPr>
        <w:t>.</w:t>
      </w:r>
    </w:p>
    <w:p w14:paraId="0B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пластиковая бутылка может быть переработана в синтетические волокна и стать футболкой, старая футболка — станет наполнителем для мягкой мебели, а вот наполнитель уже не получится снова превратить в футболку или бутылку. При каждом следующем цикле переработки ценность сырья продолжит снижаться, и в какой-то момент его всё равно придётся выбросить или сжечь.</w:t>
      </w:r>
    </w:p>
    <w:p w14:paraId="0C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некоторых городах России и в странах Европы на улицах стоят контейнеры, которые позволяют сортировать отходы. Они различаются по цветам:</w:t>
      </w:r>
    </w:p>
    <w:p w14:paraId="0D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i w:val="1"/>
          <w:sz w:val="28"/>
        </w:rPr>
        <w:t>красные</w:t>
      </w:r>
      <w:r>
        <w:rPr>
          <w:rFonts w:ascii="Times New Roman" w:hAnsi="Times New Roman"/>
          <w:sz w:val="28"/>
        </w:rPr>
        <w:t xml:space="preserve"> предназначены для </w:t>
      </w:r>
      <w:r>
        <w:rPr>
          <w:rFonts w:ascii="Times New Roman" w:hAnsi="Times New Roman"/>
          <w:sz w:val="28"/>
        </w:rPr>
        <w:t>неперерабатываемых</w:t>
      </w:r>
      <w:r>
        <w:rPr>
          <w:rFonts w:ascii="Times New Roman" w:hAnsi="Times New Roman"/>
          <w:sz w:val="28"/>
        </w:rPr>
        <w:t xml:space="preserve"> остатков;</w:t>
      </w:r>
    </w:p>
    <w:p w14:paraId="0E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i w:val="1"/>
          <w:sz w:val="28"/>
        </w:rPr>
        <w:t>зеленые</w:t>
      </w:r>
      <w:r>
        <w:rPr>
          <w:rFonts w:ascii="Times New Roman" w:hAnsi="Times New Roman"/>
          <w:sz w:val="28"/>
        </w:rPr>
        <w:t xml:space="preserve"> — для утилизации стеклянных бутылок и стаканов;</w:t>
      </w:r>
    </w:p>
    <w:p w14:paraId="0F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i w:val="1"/>
          <w:sz w:val="28"/>
        </w:rPr>
        <w:t>коричневые</w:t>
      </w:r>
      <w:r>
        <w:rPr>
          <w:rFonts w:ascii="Times New Roman" w:hAnsi="Times New Roman"/>
          <w:sz w:val="28"/>
        </w:rPr>
        <w:t xml:space="preserve"> нужны для опасных элементов, включая батарейки;</w:t>
      </w:r>
    </w:p>
    <w:p w14:paraId="10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в </w:t>
      </w:r>
      <w:r>
        <w:rPr>
          <w:rFonts w:ascii="Times New Roman" w:hAnsi="Times New Roman"/>
          <w:i w:val="1"/>
          <w:sz w:val="28"/>
        </w:rPr>
        <w:t>желтые</w:t>
      </w:r>
      <w:r>
        <w:rPr>
          <w:rFonts w:ascii="Times New Roman" w:hAnsi="Times New Roman"/>
          <w:sz w:val="28"/>
        </w:rPr>
        <w:t xml:space="preserve"> следует выбрасывать картонные коробки;</w:t>
      </w:r>
    </w:p>
    <w:p w14:paraId="1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i w:val="1"/>
          <w:sz w:val="28"/>
        </w:rPr>
        <w:t>синие</w:t>
      </w:r>
      <w:r>
        <w:rPr>
          <w:rFonts w:ascii="Times New Roman" w:hAnsi="Times New Roman"/>
          <w:sz w:val="28"/>
        </w:rPr>
        <w:t xml:space="preserve"> предназначены для печатных изданий.</w:t>
      </w:r>
    </w:p>
    <w:p w14:paraId="12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color w:val="0000CC"/>
          <w:sz w:val="28"/>
        </w:rPr>
      </w:pPr>
      <w:r>
        <w:rPr>
          <w:rFonts w:ascii="Times New Roman" w:hAnsi="Times New Roman"/>
          <w:b w:val="1"/>
          <w:color w:val="0000CC"/>
          <w:sz w:val="28"/>
        </w:rPr>
        <w:t>Как организовать раздельный сбор</w:t>
      </w:r>
      <w:r>
        <w:rPr>
          <w:rFonts w:ascii="Times New Roman" w:hAnsi="Times New Roman"/>
          <w:b w:val="1"/>
          <w:color w:val="0000CC"/>
          <w:sz w:val="28"/>
        </w:rPr>
        <w:t xml:space="preserve"> мусора</w:t>
      </w:r>
      <w:r>
        <w:rPr>
          <w:rFonts w:ascii="Times New Roman" w:hAnsi="Times New Roman"/>
          <w:b w:val="1"/>
          <w:color w:val="0000CC"/>
          <w:sz w:val="28"/>
        </w:rPr>
        <w:t xml:space="preserve"> у себя дома?</w:t>
      </w:r>
    </w:p>
    <w:p w14:paraId="1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Хозяек пугает перспектива иметь десять разных контейнеров на кухне. На самом деле, для начала хватит всего двух — вашего обычного мусорного ведра и любой ёмкости для вторсырья: контейнер, коробка, мешок, пакет. По видам отходы можно рассортировать уже на пункте или перед тем, как туда отправиться. Главное, чтобы вам было удобно.</w:t>
      </w:r>
    </w:p>
    <w:p w14:paraId="14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Зачем всё мыть?</w:t>
      </w:r>
      <w:r>
        <w:rPr>
          <w:rFonts w:ascii="Times New Roman" w:hAnsi="Times New Roman"/>
          <w:sz w:val="28"/>
        </w:rPr>
        <w:t xml:space="preserve"> То, что вы собираетесь сдавать на переработку, нужно мыть. В первую очередь, для вашего собственного удобства. Когда у вас дома хранятся мытые, чистые упаковки от продуктов без остатков пищи, там нечему гнить и пахнуть.</w:t>
      </w:r>
    </w:p>
    <w:p w14:paraId="15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</w:p>
    <w:p w14:paraId="16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Ёмкость с чистым вторсырьём необязательно хранить на кухне — можно выделить место на балконе, в кладовке, в ванной. Она не будет мешать, а, если хорошенько утрамбовать, то будет занимать мало места. </w:t>
      </w:r>
    </w:p>
    <w:p w14:paraId="17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перерабатывающих предприятиях поступающее вторсырьё обычно проходит ручную </w:t>
      </w:r>
      <w:r>
        <w:rPr>
          <w:rFonts w:ascii="Times New Roman" w:hAnsi="Times New Roman"/>
          <w:sz w:val="28"/>
        </w:rPr>
        <w:t>досортировку</w:t>
      </w:r>
      <w:r>
        <w:rPr>
          <w:rFonts w:ascii="Times New Roman" w:hAnsi="Times New Roman"/>
          <w:sz w:val="28"/>
        </w:rPr>
        <w:t>. Чистота сданного вторсырья — залог здоровья сотрудников, которые это сырьё сортируют.</w:t>
      </w:r>
    </w:p>
    <w:p w14:paraId="18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Чистые, раздельно собранные пластик, стекло, железо уже сложно назвать мусором. Это не что-то смешанное и плохо пахнущее, это именно вторсырьё, из которого сделают новые вещи. Меняйте терминологию — и увидите, как будет меняться отношение к раздельному сбору у вас и у ваших друзей.</w:t>
      </w:r>
    </w:p>
    <w:p w14:paraId="19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</w:p>
    <w:p w14:paraId="1A000000">
      <w:pPr>
        <w:widowControl w:val="1"/>
        <w:spacing w:line="240" w:lineRule="auto"/>
        <w:ind/>
        <w:contextualSpacing w:val="1"/>
        <w:jc w:val="center"/>
        <w:rPr>
          <w:rFonts w:ascii="Times New Roman" w:hAnsi="Times New Roman"/>
          <w:sz w:val="28"/>
        </w:rPr>
      </w:pPr>
      <w:r>
        <w:drawing>
          <wp:inline>
            <wp:extent cx="4714875" cy="5646556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714875" cy="564655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000000">
      <w:pPr>
        <w:widowControl w:val="1"/>
        <w:spacing w:line="240" w:lineRule="auto"/>
        <w:ind w:firstLine="709"/>
        <w:contextualSpacing w:val="1"/>
        <w:jc w:val="center"/>
        <w:rPr>
          <w:rFonts w:ascii="Times New Roman" w:hAnsi="Times New Roman"/>
          <w:b w:val="1"/>
          <w:color w:val="0000CC"/>
          <w:sz w:val="28"/>
        </w:rPr>
      </w:pPr>
      <w:r>
        <w:rPr>
          <w:rFonts w:ascii="Times New Roman" w:hAnsi="Times New Roman"/>
          <w:b w:val="1"/>
          <w:color w:val="0000CC"/>
          <w:sz w:val="28"/>
        </w:rPr>
        <w:t>Что можно сдать?</w:t>
      </w:r>
    </w:p>
    <w:p w14:paraId="1C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Макулатура</w:t>
      </w:r>
    </w:p>
    <w:p w14:paraId="1D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Начать можно с макулатуры. Её легко собирать, хранить и сдавать. Во-первых, на макулатуру приходится 30−40% от твёрдых бытовых отходов. Во-вторых, сдавая макулатуру, вы спасаете деревья и ресурсы, затрачиваемые на производство бумаги.</w:t>
      </w:r>
    </w:p>
    <w:p w14:paraId="1E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С использованием бумажного вторсырья делают офисную бумагу, картон, крафт-пакеты, упаковочную и туалетную бумагу, яичную упаковку, ткань и даже строительные материалы.</w:t>
      </w:r>
    </w:p>
    <w:p w14:paraId="1F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Стекло</w:t>
      </w:r>
    </w:p>
    <w:p w14:paraId="20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Стекло делается из ограниченного природного ресурса (кварцевый песок, сода и известь), а разработка новых песчаных карьеров наносит большой ущерб природе. К тому же стекло можно перерабатывать бесконечное количество раз! Да-да, каждая банка и бутылка может снова стать банкой и бутылкой, и так множество раз.</w:t>
      </w:r>
    </w:p>
    <w:p w14:paraId="21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Металл</w:t>
      </w:r>
    </w:p>
    <w:p w14:paraId="22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металлом схожая история: он долго разлагается, ресурсы на его производство ограниченны, а вот перерабатывать его можно бесконечно. Вот почему стоит озаботиться тем, чтобы собирать металлические отходы и сдавать их в переработку.</w:t>
      </w:r>
    </w:p>
    <w:p w14:paraId="23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  <w:u w:val="single"/>
        </w:rPr>
        <w:t>Пластик</w:t>
      </w:r>
    </w:p>
    <w:p w14:paraId="24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Только представьте: для разложения пластиковой бутылки требуется около 100 лет!</w:t>
      </w:r>
    </w:p>
    <w:p w14:paraId="25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Именно из пластика сформировалось мусорное пятно в Тихом океане. Но самое печальное, что большое количество долговечного пластика оказывается в желудках морских птиц и животных и это приводит к их гибели.</w:t>
      </w:r>
    </w:p>
    <w:p w14:paraId="26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i w:val="1"/>
          <w:sz w:val="28"/>
          <w:u w:val="single"/>
        </w:rPr>
      </w:pPr>
      <w:r>
        <w:rPr>
          <w:rFonts w:ascii="Times New Roman" w:hAnsi="Times New Roman"/>
          <w:i w:val="1"/>
          <w:sz w:val="28"/>
          <w:u w:val="single"/>
        </w:rPr>
        <w:t>Органика</w:t>
      </w:r>
    </w:p>
    <w:p w14:paraId="27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ещё одна категория — органические отходы: кожура овощей и фруктов, остатки еды, испортившиеся и недоеденные продукты.</w:t>
      </w:r>
    </w:p>
    <w:p w14:paraId="28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Немалое значение в воспитании детей имеет </w:t>
      </w:r>
      <w:r>
        <w:rPr>
          <w:rFonts w:ascii="Times New Roman" w:hAnsi="Times New Roman"/>
          <w:b w:val="1"/>
          <w:i w:val="1"/>
          <w:sz w:val="28"/>
        </w:rPr>
        <w:t>пример взрослых</w:t>
      </w:r>
      <w:r>
        <w:rPr>
          <w:rFonts w:ascii="Times New Roman" w:hAnsi="Times New Roman"/>
          <w:sz w:val="28"/>
        </w:rPr>
        <w:t xml:space="preserve">, родителей, воспитателей. </w:t>
      </w:r>
    </w:p>
    <w:p w14:paraId="29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color w:val="0000CC"/>
          <w:sz w:val="28"/>
        </w:rPr>
      </w:pPr>
      <w:r>
        <w:rPr>
          <w:rFonts w:ascii="Times New Roman" w:hAnsi="Times New Roman"/>
          <w:b w:val="1"/>
          <w:color w:val="0000CC"/>
          <w:sz w:val="28"/>
        </w:rPr>
        <w:t>Уважаемые родители, каждый раз, выбрасывая мусор, делайте выбор, в каком будущем жить Вам и вашим детям. Давайте оставим после себя прекрасный, чистый дом, под названием Земля.</w:t>
      </w:r>
    </w:p>
    <w:p w14:paraId="2A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color w:val="0000CC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1632585</wp:posOffset>
            </wp:positionH>
            <wp:positionV relativeFrom="paragraph">
              <wp:posOffset>53339</wp:posOffset>
            </wp:positionV>
            <wp:extent cx="3352800" cy="2375412"/>
            <wp:effectExtent b="0" l="0" r="0" t="0"/>
            <wp:wrapNone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3"/>
                    <a:srcRect b="45590" l="56806" r="1017" t="1381"/>
                    <a:stretch/>
                  </pic:blipFill>
                  <pic:spPr>
                    <a:xfrm flipH="false" flipV="false" rot="0">
                      <a:ext cx="3352800" cy="237541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B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color w:val="0000CC"/>
          <w:sz w:val="28"/>
        </w:rPr>
      </w:pPr>
    </w:p>
    <w:p w14:paraId="2C000000">
      <w:pPr>
        <w:widowControl w:val="1"/>
        <w:spacing w:line="240" w:lineRule="auto"/>
        <w:ind w:firstLine="709"/>
        <w:contextualSpacing w:val="1"/>
        <w:jc w:val="both"/>
        <w:rPr>
          <w:rFonts w:ascii="Times New Roman" w:hAnsi="Times New Roman"/>
          <w:b w:val="1"/>
          <w:color w:val="0000CC"/>
          <w:sz w:val="28"/>
        </w:rPr>
      </w:pPr>
    </w:p>
    <w:sectPr>
      <w:footerReference r:id="rId1" w:type="default"/>
      <w:pgSz w:h="16838" w:orient="portrait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header"/>
    <w:basedOn w:val="Style_2"/>
    <w:link w:val="Style_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header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foot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2_ch"/>
    <w:link w:val="Style_1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media/2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2021-03-17T19:21:00Z</dcterms:created>
  <dcterms:modified xsi:type="dcterms:W3CDTF">2025-02-21T11:11:20Z</dcterms:modified>
</cp:coreProperties>
</file>